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C" w:rsidRDefault="00C86121" w:rsidP="00C861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2015 SEASON GOALS &amp; OUTLOOK Recap</w:t>
      </w:r>
    </w:p>
    <w:p w:rsidR="00C86121" w:rsidRDefault="00C86121" w:rsidP="00C86121">
      <w:pPr>
        <w:spacing w:after="0" w:line="240" w:lineRule="auto"/>
        <w:rPr>
          <w:b/>
          <w:sz w:val="28"/>
          <w:szCs w:val="28"/>
        </w:rPr>
      </w:pPr>
    </w:p>
    <w:p w:rsidR="008D6A7E" w:rsidRDefault="008D6A7E" w:rsidP="00C86121">
      <w:pPr>
        <w:spacing w:after="0" w:line="240" w:lineRule="auto"/>
        <w:rPr>
          <w:b/>
          <w:sz w:val="28"/>
          <w:szCs w:val="28"/>
        </w:rPr>
      </w:pPr>
      <w:r w:rsidRPr="008D6A7E">
        <w:rPr>
          <w:b/>
          <w:sz w:val="28"/>
          <w:szCs w:val="28"/>
        </w:rPr>
        <w:t>http://www.ted.com/talks/rita_pierson_every_kid_needs_a_champion</w:t>
      </w:r>
      <w:bookmarkStart w:id="0" w:name="_GoBack"/>
      <w:bookmarkEnd w:id="0"/>
    </w:p>
    <w:p w:rsidR="008D6A7E" w:rsidRDefault="008D6A7E" w:rsidP="00C86121">
      <w:pPr>
        <w:spacing w:after="0" w:line="240" w:lineRule="auto"/>
        <w:rPr>
          <w:b/>
          <w:sz w:val="28"/>
          <w:szCs w:val="28"/>
        </w:rPr>
      </w:pPr>
    </w:p>
    <w:p w:rsidR="00C86121" w:rsidRDefault="00C86121" w:rsidP="00C86121">
      <w:pPr>
        <w:spacing w:after="0" w:line="240" w:lineRule="auto"/>
      </w:pPr>
      <w:r>
        <w:t>1. To professionally represent Sonlight to the homeschool public by way of convention events.</w:t>
      </w:r>
    </w:p>
    <w:p w:rsidR="00C86121" w:rsidRDefault="00C86121" w:rsidP="00C86121">
      <w:pPr>
        <w:spacing w:after="0" w:line="240" w:lineRule="auto"/>
      </w:pPr>
      <w:r>
        <w:tab/>
        <w:t>a. New booth design/format – consultative lead generation vs. sales</w:t>
      </w:r>
    </w:p>
    <w:p w:rsidR="00C86121" w:rsidRDefault="00C86121" w:rsidP="00C86121">
      <w:pPr>
        <w:spacing w:after="0" w:line="240" w:lineRule="auto"/>
      </w:pPr>
    </w:p>
    <w:p w:rsidR="00C86121" w:rsidRDefault="00C86121" w:rsidP="00C86121">
      <w:pPr>
        <w:spacing w:after="0" w:line="240" w:lineRule="auto"/>
      </w:pPr>
    </w:p>
    <w:p w:rsidR="00C86121" w:rsidRDefault="00C86121" w:rsidP="00C86121">
      <w:pPr>
        <w:spacing w:after="0" w:line="240" w:lineRule="auto"/>
      </w:pPr>
    </w:p>
    <w:p w:rsidR="00C86121" w:rsidRDefault="00C86121" w:rsidP="00C86121">
      <w:pPr>
        <w:spacing w:after="0" w:line="240" w:lineRule="auto"/>
      </w:pPr>
      <w:r>
        <w:tab/>
        <w:t>b. Customized product kits and dis</w:t>
      </w:r>
      <w:r w:rsidR="00256BAF">
        <w:t>play materials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>2. To promote Sonlight’s 25</w:t>
      </w:r>
      <w:r w:rsidRPr="00256BAF">
        <w:rPr>
          <w:vertAlign w:val="superscript"/>
        </w:rPr>
        <w:t>th</w:t>
      </w:r>
      <w:r>
        <w:t xml:space="preserve"> anniversary … highlighting our longevity and experience as the original literature-based homeschool curriculum company.</w:t>
      </w:r>
    </w:p>
    <w:p w:rsidR="00256BAF" w:rsidRDefault="00256BAF" w:rsidP="00C86121">
      <w:pPr>
        <w:spacing w:after="0" w:line="240" w:lineRule="auto"/>
      </w:pPr>
      <w:r>
        <w:tab/>
        <w:t>a. Provision of convention decoration and swag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ab/>
        <w:t>b. Anniversary message and credibility of brand (competitively)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>3. To prioritize leads for new customers while still supporting existing customers.</w:t>
      </w:r>
    </w:p>
    <w:p w:rsidR="00256BAF" w:rsidRDefault="00256BAF" w:rsidP="00C86121">
      <w:pPr>
        <w:spacing w:after="0" w:line="240" w:lineRule="auto"/>
      </w:pPr>
      <w:r>
        <w:tab/>
        <w:t>a. Booth consultation areas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ab/>
        <w:t>b. Refined approach to returning customers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>4. Focus more effectively on the value of the Sonlight program as a resource to assist parents in creating a legacy of relationships with their students.</w:t>
      </w:r>
    </w:p>
    <w:p w:rsidR="00256BAF" w:rsidRDefault="00256BAF" w:rsidP="00C86121">
      <w:pPr>
        <w:spacing w:after="0" w:line="240" w:lineRule="auto"/>
      </w:pPr>
      <w:r>
        <w:tab/>
        <w:t>a. Transition our message to be more about relationships, education, and outcomes vs. product and process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ab/>
        <w:t>b. Emphasize message to be more about value of family impact and benefits vs. features and price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  <w:r>
        <w:t>5. Generate qualified prospect leads which ultimately result in a 12% conversion rate (prospect to new customer) and an average new customer sale of $500.</w:t>
      </w:r>
    </w:p>
    <w:p w:rsidR="00256BAF" w:rsidRDefault="00256BAF" w:rsidP="00C86121">
      <w:pPr>
        <w:spacing w:after="0" w:line="240" w:lineRule="auto"/>
      </w:pPr>
      <w:r>
        <w:tab/>
        <w:t>a. Surpass quantity of leads over last year</w:t>
      </w:r>
    </w:p>
    <w:p w:rsidR="00256BAF" w:rsidRDefault="00256BAF" w:rsidP="00C86121">
      <w:pPr>
        <w:spacing w:after="0" w:line="240" w:lineRule="auto"/>
      </w:pPr>
    </w:p>
    <w:p w:rsidR="00256BAF" w:rsidRDefault="00256BAF" w:rsidP="00C86121">
      <w:pPr>
        <w:spacing w:after="0" w:line="240" w:lineRule="auto"/>
      </w:pPr>
    </w:p>
    <w:p w:rsidR="00256BAF" w:rsidRPr="00C86121" w:rsidRDefault="00256BAF" w:rsidP="00C86121">
      <w:pPr>
        <w:spacing w:after="0" w:line="240" w:lineRule="auto"/>
      </w:pPr>
    </w:p>
    <w:sectPr w:rsidR="00256BAF" w:rsidRPr="00C86121" w:rsidSect="00B72A8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8D" w:rsidRDefault="00B72A8D" w:rsidP="00B72A8D">
      <w:pPr>
        <w:spacing w:after="0" w:line="240" w:lineRule="auto"/>
      </w:pPr>
      <w:r>
        <w:separator/>
      </w:r>
    </w:p>
  </w:endnote>
  <w:end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Footer"/>
      <w:jc w:val="center"/>
    </w:pPr>
    <w:r>
      <w:t>2015 Sonlight Training Conference</w:t>
    </w:r>
  </w:p>
  <w:p w:rsidR="00B72A8D" w:rsidRDefault="00B7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8D" w:rsidRDefault="00B72A8D" w:rsidP="00B72A8D">
      <w:pPr>
        <w:spacing w:after="0" w:line="240" w:lineRule="auto"/>
      </w:pPr>
      <w:r>
        <w:separator/>
      </w:r>
    </w:p>
  </w:footnote>
  <w:footnote w:type="continuationSeparator" w:id="0">
    <w:p w:rsidR="00B72A8D" w:rsidRDefault="00B72A8D" w:rsidP="00B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8D" w:rsidRDefault="00B72A8D" w:rsidP="00B72A8D">
    <w:pPr>
      <w:pStyle w:val="Header"/>
      <w:jc w:val="center"/>
    </w:pPr>
    <w:r>
      <w:rPr>
        <w:noProof/>
      </w:rPr>
      <w:drawing>
        <wp:inline distT="0" distB="0" distL="0" distR="0" wp14:anchorId="574B2974" wp14:editId="79822F36">
          <wp:extent cx="2816352" cy="4572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L_Logo_CMYK__2Color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35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A8D" w:rsidRDefault="00B72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D"/>
    <w:rsid w:val="00256BAF"/>
    <w:rsid w:val="008D6A7E"/>
    <w:rsid w:val="009907AC"/>
    <w:rsid w:val="00B72A8D"/>
    <w:rsid w:val="00C8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8D"/>
  </w:style>
  <w:style w:type="paragraph" w:styleId="Footer">
    <w:name w:val="footer"/>
    <w:basedOn w:val="Normal"/>
    <w:link w:val="FooterChar"/>
    <w:uiPriority w:val="99"/>
    <w:unhideWhenUsed/>
    <w:rsid w:val="00B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8D"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jwnuk@twcny.rr.com</dc:creator>
  <cp:lastModifiedBy>Judy.Wnuk</cp:lastModifiedBy>
  <cp:revision>3</cp:revision>
  <dcterms:created xsi:type="dcterms:W3CDTF">2015-01-08T17:15:00Z</dcterms:created>
  <dcterms:modified xsi:type="dcterms:W3CDTF">2015-01-23T21:41:00Z</dcterms:modified>
</cp:coreProperties>
</file>